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9B" w:rsidRDefault="0089439B" w:rsidP="0089439B"/>
    <w:p w:rsidR="0089439B" w:rsidRDefault="008419E9" w:rsidP="0089439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pt;margin-top:13.2pt;width:369pt;height:108pt;z-index:251660288" fillcolor="red" strokecolor="yellow" strokeweight="1.5pt">
            <v:fill color2="lime" focus="100%" type="gradientRadial">
              <o:fill v:ext="view" type="gradientCenter"/>
            </v:fill>
            <v:shadow on="t" type="perspective" color="#c7dfd3" opacity="52429f" origin="-.5,-.5" offset="-26pt,-36pt" matrix="1.25,,,1.25"/>
            <v:textpath style="font-family:&quot;Times New Roman&quot;;font-weight:bold;v-text-kern:t" trim="t" fitpath="t" string="critérium des &#10;sauts BIC"/>
            <w10:wrap type="square"/>
          </v:shape>
        </w:pict>
      </w:r>
    </w:p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Default="0089439B" w:rsidP="0089439B"/>
    <w:p w:rsidR="0089439B" w:rsidRPr="008F003C" w:rsidRDefault="0089439B" w:rsidP="0089439B">
      <w:pPr>
        <w:rPr>
          <w:b/>
          <w:bCs/>
          <w:u w:val="single"/>
        </w:rPr>
      </w:pPr>
      <w:r w:rsidRPr="008F003C">
        <w:rPr>
          <w:b/>
          <w:bCs/>
          <w:u w:val="single"/>
        </w:rPr>
        <w:t>Article 1 :</w:t>
      </w:r>
    </w:p>
    <w:p w:rsidR="0089439B" w:rsidRDefault="0089439B" w:rsidP="0089439B">
      <w:r>
        <w:t xml:space="preserve">-Cette compétition concerne les hommes et les femmes de la catégorie </w:t>
      </w:r>
      <w:r w:rsidRPr="003862C1">
        <w:rPr>
          <w:b/>
          <w:sz w:val="32"/>
          <w:szCs w:val="32"/>
          <w:u w:val="single"/>
        </w:rPr>
        <w:t>minimes à vétérans</w:t>
      </w:r>
      <w:r>
        <w:t xml:space="preserve"> d’un même club licenciés à la FAPF.</w:t>
      </w:r>
    </w:p>
    <w:p w:rsidR="0089439B" w:rsidRDefault="0089439B" w:rsidP="0089439B"/>
    <w:p w:rsidR="0089439B" w:rsidRPr="008F003C" w:rsidRDefault="0089439B" w:rsidP="0089439B">
      <w:pPr>
        <w:rPr>
          <w:b/>
          <w:bCs/>
          <w:u w:val="single"/>
        </w:rPr>
      </w:pPr>
      <w:r w:rsidRPr="008F003C">
        <w:rPr>
          <w:b/>
          <w:bCs/>
          <w:u w:val="single"/>
        </w:rPr>
        <w:t>Article 2 :</w:t>
      </w:r>
    </w:p>
    <w:p w:rsidR="0089439B" w:rsidRDefault="0089439B" w:rsidP="0089439B">
      <w:r>
        <w:t>- Une équipe est constituée de 4 à 6 athlètes sans tenir compte du sexe et de la catégorie</w:t>
      </w:r>
    </w:p>
    <w:p w:rsidR="0089439B" w:rsidRPr="009F58F1" w:rsidRDefault="0089439B" w:rsidP="0089439B">
      <w:r w:rsidRPr="009F58F1">
        <w:t>-Il y aura un classement</w:t>
      </w:r>
      <w:r>
        <w:t xml:space="preserve"> pour la catégorie jeunes (minimes) et un classement pour la catégorie open (CJSV)</w:t>
      </w:r>
    </w:p>
    <w:p w:rsidR="0089439B" w:rsidRDefault="0089439B" w:rsidP="0089439B">
      <w:r>
        <w:t>-Toute équipe incomplète pourra participer au critérium mais ne sera pas classée</w:t>
      </w:r>
    </w:p>
    <w:p w:rsidR="0089439B" w:rsidRDefault="0089439B" w:rsidP="0089439B"/>
    <w:p w:rsidR="0089439B" w:rsidRDefault="0089439B" w:rsidP="0089439B">
      <w:pPr>
        <w:rPr>
          <w:b/>
          <w:u w:val="single"/>
        </w:rPr>
      </w:pPr>
      <w:r w:rsidRPr="009F58F1">
        <w:rPr>
          <w:b/>
          <w:u w:val="single"/>
        </w:rPr>
        <w:t>Article 3 :</w:t>
      </w:r>
    </w:p>
    <w:p w:rsidR="0089439B" w:rsidRDefault="0089439B" w:rsidP="0089439B">
      <w:r w:rsidRPr="0089439B">
        <w:t>-</w:t>
      </w:r>
      <w:r>
        <w:t>Un minime peut participer dans une équipe open afin de compléter celle ci</w:t>
      </w:r>
    </w:p>
    <w:p w:rsidR="0089439B" w:rsidRPr="0089439B" w:rsidRDefault="0089439B" w:rsidP="0089439B">
      <w:pPr>
        <w:rPr>
          <w:b/>
          <w:u w:val="single"/>
        </w:rPr>
      </w:pPr>
    </w:p>
    <w:p w:rsidR="0089439B" w:rsidRDefault="0089439B" w:rsidP="0089439B">
      <w:pPr>
        <w:rPr>
          <w:b/>
          <w:u w:val="single"/>
        </w:rPr>
      </w:pPr>
      <w:r>
        <w:rPr>
          <w:b/>
          <w:u w:val="single"/>
        </w:rPr>
        <w:t>Article 4</w:t>
      </w:r>
      <w:r w:rsidRPr="009F58F1">
        <w:rPr>
          <w:b/>
          <w:u w:val="single"/>
        </w:rPr>
        <w:t> :</w:t>
      </w:r>
    </w:p>
    <w:p w:rsidR="0089439B" w:rsidRDefault="0089439B" w:rsidP="0089439B">
      <w:pPr>
        <w:rPr>
          <w:b/>
          <w:u w:val="single"/>
        </w:rPr>
      </w:pPr>
      <w:r w:rsidRPr="0089439B">
        <w:t>-</w:t>
      </w:r>
      <w:r>
        <w:t>Une équipe peut être complétée au fur et à mesure des journées, cependant une fois inscrit dans une équipe l'athlète ne peut plus en changer.</w:t>
      </w:r>
    </w:p>
    <w:p w:rsidR="0089439B" w:rsidRDefault="0089439B" w:rsidP="0089439B"/>
    <w:p w:rsidR="0089439B" w:rsidRPr="008F003C" w:rsidRDefault="0089439B" w:rsidP="0089439B">
      <w:pPr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Pr="008F003C">
        <w:rPr>
          <w:b/>
          <w:bCs/>
          <w:u w:val="single"/>
        </w:rPr>
        <w:t xml:space="preserve">rticle </w:t>
      </w:r>
      <w:r>
        <w:rPr>
          <w:b/>
          <w:bCs/>
          <w:u w:val="single"/>
        </w:rPr>
        <w:t>5</w:t>
      </w:r>
      <w:r w:rsidRPr="008F003C">
        <w:rPr>
          <w:b/>
          <w:bCs/>
          <w:u w:val="single"/>
        </w:rPr>
        <w:t> :</w:t>
      </w:r>
    </w:p>
    <w:p w:rsidR="0089439B" w:rsidRDefault="0089439B" w:rsidP="0089439B">
      <w:r>
        <w:t xml:space="preserve">Ce critérium se ferra sur 3 journées spécifiques  </w:t>
      </w:r>
    </w:p>
    <w:p w:rsidR="0089439B" w:rsidRDefault="0089439B" w:rsidP="0089439B">
      <w:r>
        <w:t>1</w:t>
      </w:r>
      <w:r w:rsidRPr="005F1B4D">
        <w:rPr>
          <w:vertAlign w:val="superscript"/>
        </w:rPr>
        <w:t>ère</w:t>
      </w:r>
      <w:r>
        <w:t xml:space="preserve"> journée :2 novembre</w:t>
      </w:r>
    </w:p>
    <w:p w:rsidR="0089439B" w:rsidRDefault="0089439B" w:rsidP="0089439B">
      <w:r>
        <w:t>2</w:t>
      </w:r>
      <w:r w:rsidRPr="005F1B4D">
        <w:rPr>
          <w:vertAlign w:val="superscript"/>
        </w:rPr>
        <w:t>ème</w:t>
      </w:r>
      <w:r>
        <w:t xml:space="preserve"> journée :</w:t>
      </w:r>
      <w:r w:rsidR="00410FA3">
        <w:t>17 février</w:t>
      </w:r>
    </w:p>
    <w:p w:rsidR="0089439B" w:rsidRDefault="0089439B" w:rsidP="0089439B">
      <w:r>
        <w:t>3</w:t>
      </w:r>
      <w:r w:rsidRPr="005F1B4D">
        <w:rPr>
          <w:vertAlign w:val="superscript"/>
        </w:rPr>
        <w:t>ème</w:t>
      </w:r>
      <w:r>
        <w:t xml:space="preserve"> journée </w:t>
      </w:r>
      <w:r w:rsidR="00410FA3">
        <w:t>: 5 avril</w:t>
      </w:r>
    </w:p>
    <w:p w:rsidR="0089439B" w:rsidRDefault="0089439B" w:rsidP="0089439B"/>
    <w:p w:rsidR="0089439B" w:rsidRDefault="0089439B" w:rsidP="0089439B">
      <w:r w:rsidRPr="00BD5023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6</w:t>
      </w:r>
      <w:r w:rsidRPr="00BD5023">
        <w:rPr>
          <w:b/>
          <w:bCs/>
          <w:u w:val="single"/>
        </w:rPr>
        <w:t> :</w:t>
      </w:r>
      <w:r>
        <w:t xml:space="preserve"> le classement serra établi par addition des 8 meilleures performances à </w:t>
      </w:r>
      <w:proofErr w:type="spellStart"/>
      <w:r>
        <w:t>lissue</w:t>
      </w:r>
      <w:proofErr w:type="spellEnd"/>
      <w:r>
        <w:t xml:space="preserve"> des 3 journée</w:t>
      </w:r>
    </w:p>
    <w:p w:rsidR="0089439B" w:rsidRDefault="0089439B" w:rsidP="0089439B"/>
    <w:p w:rsidR="0089439B" w:rsidRDefault="0089439B" w:rsidP="0089439B">
      <w:r w:rsidRPr="00BD5023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7</w:t>
      </w:r>
      <w:r w:rsidRPr="00BD5023">
        <w:rPr>
          <w:b/>
          <w:bCs/>
          <w:u w:val="single"/>
        </w:rPr>
        <w:t> :</w:t>
      </w:r>
      <w:r>
        <w:rPr>
          <w:b/>
          <w:bCs/>
          <w:u w:val="single"/>
        </w:rPr>
        <w:t xml:space="preserve"> </w:t>
      </w:r>
      <w:r w:rsidRPr="00817899">
        <w:t>O</w:t>
      </w:r>
      <w:r>
        <w:t xml:space="preserve">n ne pourra prendre en compte que 2 performances d’un même athlète </w:t>
      </w:r>
    </w:p>
    <w:p w:rsidR="0089439B" w:rsidRDefault="0089439B" w:rsidP="0089439B"/>
    <w:p w:rsidR="0089439B" w:rsidRPr="008F003C" w:rsidRDefault="0089439B" w:rsidP="0089439B">
      <w:pPr>
        <w:rPr>
          <w:b/>
          <w:bCs/>
          <w:u w:val="single"/>
        </w:rPr>
      </w:pPr>
      <w:r w:rsidRPr="008F003C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8</w:t>
      </w:r>
      <w:r w:rsidRPr="008F003C">
        <w:rPr>
          <w:b/>
          <w:bCs/>
          <w:u w:val="single"/>
        </w:rPr>
        <w:t> :</w:t>
      </w:r>
    </w:p>
    <w:p w:rsidR="0089439B" w:rsidRDefault="0089439B" w:rsidP="0089439B">
      <w:r>
        <w:t>Le registre des épreuves pour le critérium est le suivant :</w:t>
      </w:r>
    </w:p>
    <w:p w:rsidR="0089439B" w:rsidRDefault="0089439B" w:rsidP="0089439B">
      <w:r>
        <w:t>Pour les et minimes et open</w:t>
      </w:r>
    </w:p>
    <w:p w:rsidR="0089439B" w:rsidRDefault="0089439B" w:rsidP="0089439B">
      <w:r w:rsidRPr="00940E0D">
        <w:rPr>
          <w:b/>
          <w:bCs/>
          <w:i/>
          <w:iCs/>
          <w:u w:val="single"/>
        </w:rPr>
        <w:t>Critérium des sauts :</w:t>
      </w:r>
      <w:r w:rsidRPr="00940E0D">
        <w:t xml:space="preserve"> </w:t>
      </w:r>
      <w:r>
        <w:t>hauteur / longueur / triple saut  /perche</w:t>
      </w:r>
    </w:p>
    <w:p w:rsidR="00730C82" w:rsidRDefault="00730C82" w:rsidP="0089439B"/>
    <w:p w:rsidR="00730C82" w:rsidRDefault="00730C82" w:rsidP="0089439B">
      <w:r>
        <w:t xml:space="preserve">les premières barres au saut en hauteur seront: </w:t>
      </w:r>
    </w:p>
    <w:p w:rsidR="00730C82" w:rsidRDefault="00730C82" w:rsidP="00730C82">
      <w:pPr>
        <w:pStyle w:val="Paragraphedeliste"/>
        <w:numPr>
          <w:ilvl w:val="0"/>
          <w:numId w:val="2"/>
        </w:numPr>
      </w:pPr>
      <w:r>
        <w:t>1m25 pour les filles</w:t>
      </w:r>
    </w:p>
    <w:p w:rsidR="00730C82" w:rsidRDefault="00730C82" w:rsidP="00730C82">
      <w:pPr>
        <w:pStyle w:val="Paragraphedeliste"/>
        <w:numPr>
          <w:ilvl w:val="0"/>
          <w:numId w:val="2"/>
        </w:numPr>
      </w:pPr>
      <w:r>
        <w:t>1m45 pour les garçons</w:t>
      </w:r>
    </w:p>
    <w:p w:rsidR="00730C82" w:rsidRDefault="00730C82" w:rsidP="00730C82"/>
    <w:p w:rsidR="00730C82" w:rsidRDefault="00730C82" w:rsidP="00730C82">
      <w:r>
        <w:t>les premières barres au saut à la perche seront:</w:t>
      </w:r>
    </w:p>
    <w:p w:rsidR="00730C82" w:rsidRDefault="00730C82" w:rsidP="00730C82">
      <w:pPr>
        <w:pStyle w:val="Paragraphedeliste"/>
        <w:numPr>
          <w:ilvl w:val="0"/>
          <w:numId w:val="2"/>
        </w:numPr>
      </w:pPr>
      <w:r>
        <w:t>2m00  pour les filles</w:t>
      </w:r>
    </w:p>
    <w:p w:rsidR="00730C82" w:rsidRDefault="00730C82" w:rsidP="00730C82">
      <w:pPr>
        <w:pStyle w:val="Paragraphedeliste"/>
        <w:numPr>
          <w:ilvl w:val="0"/>
          <w:numId w:val="2"/>
        </w:numPr>
      </w:pPr>
      <w:r>
        <w:t>2m60  pour les garçons</w:t>
      </w:r>
    </w:p>
    <w:p w:rsidR="00730C82" w:rsidRDefault="00730C82" w:rsidP="0089439B"/>
    <w:p w:rsidR="0089439B" w:rsidRDefault="0089439B" w:rsidP="0089439B"/>
    <w:p w:rsidR="0089439B" w:rsidRPr="005C5AD5" w:rsidRDefault="0089439B" w:rsidP="0089439B">
      <w:pPr>
        <w:rPr>
          <w:b/>
          <w:bCs/>
          <w:u w:val="single"/>
        </w:rPr>
      </w:pPr>
      <w:r w:rsidRPr="005C5AD5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9</w:t>
      </w:r>
      <w:r w:rsidRPr="005C5AD5">
        <w:rPr>
          <w:b/>
          <w:bCs/>
          <w:u w:val="single"/>
        </w:rPr>
        <w:t> :</w:t>
      </w:r>
    </w:p>
    <w:p w:rsidR="0089439B" w:rsidRDefault="0089439B" w:rsidP="0089439B">
      <w:r>
        <w:t>Tous les athlètes  jeunes auront 3 essais dans les concours</w:t>
      </w:r>
    </w:p>
    <w:p w:rsidR="0089439B" w:rsidRDefault="0089439B" w:rsidP="0089439B">
      <w:r>
        <w:t>Tous les athlètes open auront 4 essais dans les concours</w:t>
      </w:r>
    </w:p>
    <w:p w:rsidR="0089439B" w:rsidRDefault="0089439B" w:rsidP="0089439B">
      <w:pPr>
        <w:rPr>
          <w:b/>
          <w:bCs/>
          <w:u w:val="single"/>
        </w:rPr>
      </w:pPr>
    </w:p>
    <w:p w:rsidR="0089439B" w:rsidRPr="003E6B97" w:rsidRDefault="0089439B" w:rsidP="0089439B">
      <w:pPr>
        <w:rPr>
          <w:b/>
          <w:bCs/>
        </w:rPr>
      </w:pPr>
      <w:r w:rsidRPr="003E6B97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10</w:t>
      </w:r>
      <w:r w:rsidRPr="003E6B97">
        <w:rPr>
          <w:b/>
          <w:bCs/>
        </w:rPr>
        <w:t> :</w:t>
      </w:r>
    </w:p>
    <w:p w:rsidR="0089439B" w:rsidRDefault="0089439B" w:rsidP="0089439B">
      <w:r>
        <w:lastRenderedPageBreak/>
        <w:t>Les performances seront cotées à la table IAAF(2014) dernière édition pour toutes les catégories.</w:t>
      </w:r>
    </w:p>
    <w:p w:rsidR="0089439B" w:rsidRDefault="0089439B" w:rsidP="0089439B">
      <w:pPr>
        <w:rPr>
          <w:b/>
          <w:bCs/>
          <w:u w:val="single"/>
        </w:rPr>
      </w:pPr>
    </w:p>
    <w:p w:rsidR="0089439B" w:rsidRPr="0012369F" w:rsidRDefault="0089439B" w:rsidP="0089439B">
      <w:pPr>
        <w:rPr>
          <w:b/>
          <w:bCs/>
          <w:u w:val="single"/>
        </w:rPr>
      </w:pPr>
      <w:r w:rsidRPr="0012369F">
        <w:rPr>
          <w:b/>
          <w:bCs/>
          <w:u w:val="single"/>
        </w:rPr>
        <w:t>Article 1</w:t>
      </w:r>
      <w:r>
        <w:rPr>
          <w:b/>
          <w:bCs/>
          <w:u w:val="single"/>
        </w:rPr>
        <w:t>1</w:t>
      </w:r>
      <w:r w:rsidRPr="0012369F">
        <w:rPr>
          <w:b/>
          <w:bCs/>
          <w:u w:val="single"/>
        </w:rPr>
        <w:t> :</w:t>
      </w:r>
    </w:p>
    <w:p w:rsidR="0089439B" w:rsidRDefault="0089439B" w:rsidP="0089439B">
      <w:r>
        <w:t xml:space="preserve">Sera déclaré vainqueur, le club ayant marqué le plus de points par addition des 8 meilleures </w:t>
      </w:r>
      <w:proofErr w:type="spellStart"/>
      <w:r>
        <w:t>performances.En</w:t>
      </w:r>
      <w:proofErr w:type="spellEnd"/>
      <w:r>
        <w:t xml:space="preserve"> cas d’égalité, le club ayant la performance la mieux cotée sera déclaré vainqueur. Si l’ex aequo persiste on regarde la deuxième meilleure performance et ainsi de suite.</w:t>
      </w:r>
    </w:p>
    <w:p w:rsidR="0089439B" w:rsidRDefault="0089439B" w:rsidP="0089439B"/>
    <w:p w:rsidR="0089439B" w:rsidRDefault="0089439B" w:rsidP="0089439B">
      <w:pPr>
        <w:rPr>
          <w:b/>
          <w:bCs/>
          <w:u w:val="single"/>
        </w:rPr>
      </w:pPr>
      <w:r w:rsidRPr="0012369F">
        <w:rPr>
          <w:b/>
          <w:bCs/>
          <w:u w:val="single"/>
        </w:rPr>
        <w:t>Article 1</w:t>
      </w:r>
      <w:r w:rsidR="00C352EE">
        <w:rPr>
          <w:b/>
          <w:bCs/>
          <w:u w:val="single"/>
        </w:rPr>
        <w:t>2</w:t>
      </w:r>
      <w:r w:rsidRPr="0012369F">
        <w:rPr>
          <w:b/>
          <w:bCs/>
          <w:u w:val="single"/>
        </w:rPr>
        <w:t> :</w:t>
      </w:r>
    </w:p>
    <w:p w:rsidR="0089439B" w:rsidRPr="0012369F" w:rsidRDefault="0089439B" w:rsidP="0089439B">
      <w:pPr>
        <w:rPr>
          <w:b/>
          <w:bCs/>
          <w:u w:val="single"/>
        </w:rPr>
      </w:pPr>
      <w:r w:rsidRPr="00AB7154">
        <w:rPr>
          <w:bCs/>
        </w:rPr>
        <w:t>Le dépôt des équipes</w:t>
      </w:r>
      <w:r>
        <w:rPr>
          <w:bCs/>
        </w:rPr>
        <w:t xml:space="preserve"> peut se faire le jour même de chaque compétition auprès</w:t>
      </w:r>
      <w:r w:rsidRPr="00AB7154">
        <w:rPr>
          <w:bCs/>
        </w:rPr>
        <w:t xml:space="preserve"> de Véronique</w:t>
      </w:r>
      <w:r>
        <w:rPr>
          <w:bCs/>
        </w:rPr>
        <w:t xml:space="preserve"> (stade pater) .</w:t>
      </w:r>
    </w:p>
    <w:p w:rsidR="00C352EE" w:rsidRDefault="00C352EE" w:rsidP="00C352EE">
      <w:pPr>
        <w:rPr>
          <w:b/>
          <w:bCs/>
        </w:rPr>
      </w:pPr>
      <w:r w:rsidRPr="0012369F">
        <w:rPr>
          <w:b/>
          <w:bCs/>
          <w:u w:val="single"/>
        </w:rPr>
        <w:t>Article 1</w:t>
      </w:r>
      <w:r>
        <w:rPr>
          <w:b/>
          <w:bCs/>
          <w:u w:val="single"/>
        </w:rPr>
        <w:t>3</w:t>
      </w:r>
      <w:r w:rsidRPr="0012369F">
        <w:rPr>
          <w:b/>
          <w:bCs/>
          <w:u w:val="single"/>
        </w:rPr>
        <w:t> :</w:t>
      </w:r>
      <w:r w:rsidRPr="00C352EE">
        <w:rPr>
          <w:b/>
          <w:bCs/>
        </w:rPr>
        <w:t>Récompenses</w:t>
      </w:r>
    </w:p>
    <w:p w:rsidR="00C352EE" w:rsidRDefault="00C352EE" w:rsidP="00C352EE">
      <w:pPr>
        <w:rPr>
          <w:bCs/>
        </w:rPr>
      </w:pPr>
      <w:r>
        <w:rPr>
          <w:bCs/>
        </w:rPr>
        <w:t xml:space="preserve">En individuel : </w:t>
      </w:r>
      <w:r w:rsidRPr="00C352EE">
        <w:rPr>
          <w:bCs/>
        </w:rPr>
        <w:t>Le</w:t>
      </w:r>
      <w:r>
        <w:rPr>
          <w:bCs/>
        </w:rPr>
        <w:t>s3 meilleures athlètes</w:t>
      </w:r>
      <w:r w:rsidRPr="00C352EE">
        <w:rPr>
          <w:bCs/>
        </w:rPr>
        <w:t xml:space="preserve"> minime et open</w:t>
      </w:r>
      <w:r>
        <w:rPr>
          <w:bCs/>
        </w:rPr>
        <w:t xml:space="preserve"> homme et femme à la table de cotation auront chacun un bon d'achat de .................</w:t>
      </w:r>
    </w:p>
    <w:p w:rsidR="00C352EE" w:rsidRDefault="00C352EE" w:rsidP="00C352EE">
      <w:pPr>
        <w:rPr>
          <w:bCs/>
        </w:rPr>
      </w:pPr>
    </w:p>
    <w:p w:rsidR="00C352EE" w:rsidRPr="00C352EE" w:rsidRDefault="00C352EE" w:rsidP="00C352EE">
      <w:pPr>
        <w:rPr>
          <w:bCs/>
        </w:rPr>
      </w:pPr>
      <w:r>
        <w:rPr>
          <w:bCs/>
        </w:rPr>
        <w:t>Par équipe: les 3 premières équipes minimes et open auront.....</w:t>
      </w:r>
    </w:p>
    <w:p w:rsidR="0089439B" w:rsidRDefault="0089439B" w:rsidP="0089439B"/>
    <w:p w:rsidR="003862C1" w:rsidRDefault="003862C1" w:rsidP="0089439B"/>
    <w:p w:rsidR="003862C1" w:rsidRDefault="003862C1" w:rsidP="0089439B"/>
    <w:p w:rsidR="003862C1" w:rsidRDefault="003862C1" w:rsidP="0089439B"/>
    <w:p w:rsidR="003862C1" w:rsidRDefault="003862C1" w:rsidP="0089439B"/>
    <w:p w:rsidR="003862C1" w:rsidRDefault="003862C1" w:rsidP="0089439B"/>
    <w:p w:rsidR="003862C1" w:rsidRPr="00C352EE" w:rsidRDefault="003862C1" w:rsidP="0089439B"/>
    <w:p w:rsidR="0089439B" w:rsidRDefault="0089439B" w:rsidP="0089439B"/>
    <w:p w:rsidR="003862C1" w:rsidRPr="003862C1" w:rsidRDefault="00B01E40" w:rsidP="003862C1">
      <w:pPr>
        <w:jc w:val="center"/>
        <w:rPr>
          <w:b/>
        </w:rPr>
      </w:pPr>
      <w:r w:rsidRPr="003862C1">
        <w:rPr>
          <w:b/>
        </w:rPr>
        <w:t>PROGRAMME</w:t>
      </w:r>
      <w:r w:rsidR="003862C1">
        <w:rPr>
          <w:b/>
        </w:rPr>
        <w:t>S</w:t>
      </w:r>
      <w:r w:rsidRPr="003862C1">
        <w:rPr>
          <w:b/>
        </w:rPr>
        <w:t xml:space="preserve"> HORAIRE</w:t>
      </w:r>
      <w:r w:rsidR="003862C1">
        <w:rPr>
          <w:b/>
        </w:rPr>
        <w:t>S</w:t>
      </w:r>
      <w:r w:rsidRPr="003862C1">
        <w:rPr>
          <w:b/>
        </w:rPr>
        <w:t>:</w:t>
      </w:r>
    </w:p>
    <w:p w:rsidR="0089439B" w:rsidRPr="003862C1" w:rsidRDefault="003862C1" w:rsidP="003862C1">
      <w:pPr>
        <w:rPr>
          <w:b/>
          <w:sz w:val="28"/>
          <w:szCs w:val="28"/>
        </w:rPr>
      </w:pPr>
      <w:r w:rsidRPr="003862C1">
        <w:rPr>
          <w:sz w:val="28"/>
          <w:szCs w:val="28"/>
        </w:rPr>
        <w:t xml:space="preserve"> </w:t>
      </w:r>
      <w:r w:rsidRPr="003862C1">
        <w:rPr>
          <w:b/>
          <w:sz w:val="28"/>
          <w:szCs w:val="28"/>
        </w:rPr>
        <w:t>2 novembre</w:t>
      </w:r>
      <w:r>
        <w:rPr>
          <w:b/>
          <w:sz w:val="28"/>
          <w:szCs w:val="28"/>
        </w:rPr>
        <w:t>/ 5 avril</w:t>
      </w:r>
    </w:p>
    <w:tbl>
      <w:tblPr>
        <w:tblStyle w:val="Grilledutableau"/>
        <w:tblW w:w="0" w:type="auto"/>
        <w:tblLook w:val="04A0"/>
      </w:tblPr>
      <w:tblGrid>
        <w:gridCol w:w="1526"/>
        <w:gridCol w:w="4819"/>
      </w:tblGrid>
      <w:tr w:rsidR="003862C1" w:rsidRPr="003862C1" w:rsidTr="003862C1">
        <w:tc>
          <w:tcPr>
            <w:tcW w:w="1526" w:type="dxa"/>
            <w:vAlign w:val="center"/>
          </w:tcPr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16h30</w:t>
            </w:r>
          </w:p>
          <w:p w:rsidR="003862C1" w:rsidRPr="003862C1" w:rsidRDefault="003862C1">
            <w:pPr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Perche TC</w:t>
            </w:r>
          </w:p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Longueur 1 TC</w:t>
            </w:r>
          </w:p>
        </w:tc>
      </w:tr>
      <w:tr w:rsidR="003862C1" w:rsidRPr="003862C1" w:rsidTr="003862C1">
        <w:tc>
          <w:tcPr>
            <w:tcW w:w="1526" w:type="dxa"/>
            <w:vAlign w:val="center"/>
          </w:tcPr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17h45</w:t>
            </w:r>
          </w:p>
        </w:tc>
        <w:tc>
          <w:tcPr>
            <w:tcW w:w="4819" w:type="dxa"/>
            <w:vAlign w:val="center"/>
          </w:tcPr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Hauteur TC</w:t>
            </w:r>
          </w:p>
          <w:p w:rsidR="003862C1" w:rsidRPr="003862C1" w:rsidRDefault="003862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Longueur 2 TC/ triple saut</w:t>
            </w:r>
          </w:p>
        </w:tc>
      </w:tr>
    </w:tbl>
    <w:p w:rsidR="00166113" w:rsidRDefault="00166113">
      <w:pPr>
        <w:rPr>
          <w:b/>
        </w:rPr>
      </w:pPr>
    </w:p>
    <w:p w:rsidR="003862C1" w:rsidRDefault="003862C1">
      <w:pPr>
        <w:rPr>
          <w:b/>
        </w:rPr>
      </w:pPr>
    </w:p>
    <w:p w:rsidR="003862C1" w:rsidRPr="003862C1" w:rsidRDefault="003862C1" w:rsidP="00386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3862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février</w:t>
      </w:r>
    </w:p>
    <w:tbl>
      <w:tblPr>
        <w:tblStyle w:val="Grilledutableau"/>
        <w:tblW w:w="0" w:type="auto"/>
        <w:tblLook w:val="04A0"/>
      </w:tblPr>
      <w:tblGrid>
        <w:gridCol w:w="1526"/>
        <w:gridCol w:w="4819"/>
      </w:tblGrid>
      <w:tr w:rsidR="003862C1" w:rsidRPr="003862C1" w:rsidTr="00736CC1">
        <w:tc>
          <w:tcPr>
            <w:tcW w:w="1526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16h30</w:t>
            </w:r>
          </w:p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Perche TC</w:t>
            </w:r>
          </w:p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Longueur 1 TC</w:t>
            </w:r>
          </w:p>
        </w:tc>
      </w:tr>
      <w:tr w:rsidR="003862C1" w:rsidRPr="003862C1" w:rsidTr="00736CC1">
        <w:tc>
          <w:tcPr>
            <w:tcW w:w="1526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17h45</w:t>
            </w:r>
          </w:p>
        </w:tc>
        <w:tc>
          <w:tcPr>
            <w:tcW w:w="4819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Hauteur TC</w:t>
            </w:r>
          </w:p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 w:rsidRPr="003862C1">
              <w:rPr>
                <w:b/>
                <w:sz w:val="32"/>
                <w:szCs w:val="32"/>
              </w:rPr>
              <w:t>Longueur 2 TC/ triple saut</w:t>
            </w:r>
          </w:p>
        </w:tc>
      </w:tr>
      <w:tr w:rsidR="003862C1" w:rsidRPr="003862C1" w:rsidTr="00736CC1">
        <w:tc>
          <w:tcPr>
            <w:tcW w:w="1526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18h40</w:t>
            </w:r>
          </w:p>
        </w:tc>
        <w:tc>
          <w:tcPr>
            <w:tcW w:w="4819" w:type="dxa"/>
            <w:vAlign w:val="center"/>
          </w:tcPr>
          <w:p w:rsidR="003862C1" w:rsidRPr="003862C1" w:rsidRDefault="003862C1" w:rsidP="00736C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800m open hommes et femmes     ( hors challenge)</w:t>
            </w:r>
          </w:p>
        </w:tc>
      </w:tr>
    </w:tbl>
    <w:p w:rsidR="003862C1" w:rsidRDefault="003862C1">
      <w:pPr>
        <w:rPr>
          <w:b/>
        </w:rPr>
      </w:pPr>
    </w:p>
    <w:p w:rsidR="003862C1" w:rsidRPr="003862C1" w:rsidRDefault="003862C1">
      <w:pPr>
        <w:rPr>
          <w:b/>
        </w:rPr>
      </w:pPr>
    </w:p>
    <w:sectPr w:rsidR="003862C1" w:rsidRPr="003862C1" w:rsidSect="00B45C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277"/>
    <w:multiLevelType w:val="hybridMultilevel"/>
    <w:tmpl w:val="F26A5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A7EA7"/>
    <w:multiLevelType w:val="hybridMultilevel"/>
    <w:tmpl w:val="19AE93B0"/>
    <w:lvl w:ilvl="0" w:tplc="524EEF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39B"/>
    <w:rsid w:val="00166113"/>
    <w:rsid w:val="003862C1"/>
    <w:rsid w:val="00410FA3"/>
    <w:rsid w:val="00730C82"/>
    <w:rsid w:val="008419E9"/>
    <w:rsid w:val="0089439B"/>
    <w:rsid w:val="00B01E40"/>
    <w:rsid w:val="00C3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C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boyer</dc:creator>
  <cp:lastModifiedBy>véronique boyer</cp:lastModifiedBy>
  <cp:revision>5</cp:revision>
  <dcterms:created xsi:type="dcterms:W3CDTF">2016-09-25T03:34:00Z</dcterms:created>
  <dcterms:modified xsi:type="dcterms:W3CDTF">2016-09-25T20:28:00Z</dcterms:modified>
</cp:coreProperties>
</file>